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2B" w:rsidRDefault="007112F9" w:rsidP="003F7B03">
      <w:pPr>
        <w:rPr>
          <w:rFonts w:ascii="Impact" w:hAnsi="Impact"/>
          <w:sz w:val="28"/>
          <w:szCs w:val="28"/>
        </w:rPr>
      </w:pPr>
      <w:r>
        <w:rPr>
          <w:rFonts w:ascii="Impact" w:hAnsi="Impact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-1057910</wp:posOffset>
                </wp:positionH>
                <wp:positionV relativeFrom="paragraph">
                  <wp:posOffset>-297180</wp:posOffset>
                </wp:positionV>
                <wp:extent cx="3474720" cy="1535430"/>
                <wp:effectExtent l="0" t="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53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D45" w:rsidRPr="00407B33" w:rsidRDefault="00816D45" w:rsidP="00816D45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07B33">
                              <w:rPr>
                                <w:b/>
                                <w:sz w:val="28"/>
                                <w:szCs w:val="28"/>
                              </w:rPr>
                              <w:t>DEPARTMENT OF SOCIAL SERVICES</w:t>
                            </w:r>
                          </w:p>
                          <w:p w:rsidR="00816D45" w:rsidRPr="00693D41" w:rsidRDefault="00816D45" w:rsidP="00816D45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DIVISION OF </w:t>
                            </w:r>
                            <w:r w:rsidR="00041BA0">
                              <w:rPr>
                                <w:sz w:val="24"/>
                                <w:szCs w:val="24"/>
                              </w:rPr>
                              <w:t>ECONOMIC ASSISTANCE</w:t>
                            </w:r>
                          </w:p>
                          <w:p w:rsidR="00816D45" w:rsidRPr="00693D41" w:rsidRDefault="00816D45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93D41">
                              <w:rPr>
                                <w:sz w:val="24"/>
                                <w:szCs w:val="24"/>
                              </w:rPr>
                              <w:t>700 GOVERNORS DRIVE</w:t>
                            </w:r>
                          </w:p>
                          <w:p w:rsidR="00EE3081" w:rsidRDefault="00816D45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93D41">
                              <w:rPr>
                                <w:sz w:val="24"/>
                                <w:szCs w:val="24"/>
                              </w:rPr>
                              <w:t>PIERRE, SD 57501-2291</w:t>
                            </w:r>
                            <w:r w:rsidRPr="00693D41">
                              <w:rPr>
                                <w:sz w:val="24"/>
                                <w:szCs w:val="24"/>
                              </w:rPr>
                              <w:br/>
                            </w:r>
                            <w:r w:rsidRPr="00693D41">
                              <w:rPr>
                                <w:b/>
                                <w:sz w:val="24"/>
                                <w:szCs w:val="24"/>
                              </w:rPr>
                              <w:t>PHONE:</w:t>
                            </w:r>
                            <w:r w:rsidRPr="00693D41">
                              <w:rPr>
                                <w:sz w:val="24"/>
                                <w:szCs w:val="24"/>
                              </w:rPr>
                              <w:t xml:space="preserve"> 605-773-</w:t>
                            </w:r>
                            <w:r w:rsidR="00EE3081">
                              <w:rPr>
                                <w:sz w:val="24"/>
                                <w:szCs w:val="24"/>
                              </w:rPr>
                              <w:t xml:space="preserve">3493 </w:t>
                            </w:r>
                          </w:p>
                          <w:p w:rsidR="00EE3081" w:rsidRPr="00EE3081" w:rsidRDefault="00EE3081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TOLL FREE: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1-877-999-5612</w:t>
                            </w:r>
                          </w:p>
                          <w:p w:rsidR="00816D45" w:rsidRPr="00693D41" w:rsidRDefault="00816D45" w:rsidP="00816D45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693D41">
                              <w:rPr>
                                <w:b/>
                                <w:sz w:val="24"/>
                                <w:szCs w:val="24"/>
                              </w:rPr>
                              <w:t>FAX: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605-773-</w:t>
                            </w:r>
                            <w:r w:rsidR="00041BA0">
                              <w:rPr>
                                <w:sz w:val="24"/>
                                <w:szCs w:val="24"/>
                              </w:rPr>
                              <w:t>7183</w:t>
                            </w:r>
                          </w:p>
                          <w:p w:rsidR="00BF2894" w:rsidRPr="00136B42" w:rsidRDefault="00816D45" w:rsidP="00816D45">
                            <w:pPr>
                              <w:jc w:val="right"/>
                              <w:rPr>
                                <w:szCs w:val="24"/>
                              </w:rPr>
                            </w:pPr>
                            <w:r w:rsidRPr="00693D41">
                              <w:rPr>
                                <w:b/>
                                <w:sz w:val="24"/>
                                <w:szCs w:val="24"/>
                              </w:rPr>
                              <w:t>WEB:</w:t>
                            </w:r>
                            <w:r w:rsidRPr="00693D4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5" w:history="1">
                              <w:r w:rsidRPr="00693D41">
                                <w:rPr>
                                  <w:rStyle w:val="Hyperlink"/>
                                  <w:sz w:val="24"/>
                                  <w:szCs w:val="24"/>
                                </w:rPr>
                                <w:t>dss.sd.gov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83.3pt;margin-top:-23.4pt;width:273.6pt;height:12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8KtQIAALo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" filled="f" stroked="f">
                <v:textbox>
                  <w:txbxContent>
                    <w:p w:rsidR="00816D45" w:rsidRPr="00407B33" w:rsidRDefault="00816D45" w:rsidP="00816D45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407B33">
                        <w:rPr>
                          <w:b/>
                          <w:sz w:val="28"/>
                          <w:szCs w:val="28"/>
                        </w:rPr>
                        <w:t>DEPARTMENT OF SOCIAL SERVICES</w:t>
                      </w:r>
                    </w:p>
                    <w:p w:rsidR="00816D45" w:rsidRPr="00693D41" w:rsidRDefault="00816D45" w:rsidP="00816D45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DIVISION OF </w:t>
                      </w:r>
                      <w:r w:rsidR="00041BA0">
                        <w:rPr>
                          <w:sz w:val="24"/>
                          <w:szCs w:val="24"/>
                        </w:rPr>
                        <w:t>ECONOMIC ASSISTANCE</w:t>
                      </w:r>
                    </w:p>
                    <w:p w:rsidR="00816D45" w:rsidRPr="00693D41" w:rsidRDefault="00816D45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93D41">
                        <w:rPr>
                          <w:sz w:val="24"/>
                          <w:szCs w:val="24"/>
                        </w:rPr>
                        <w:t>700 GOVERNORS DRIVE</w:t>
                      </w:r>
                    </w:p>
                    <w:p w:rsidR="00EE3081" w:rsidRDefault="00816D45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93D41">
                        <w:rPr>
                          <w:sz w:val="24"/>
                          <w:szCs w:val="24"/>
                        </w:rPr>
                        <w:t>PIERRE, SD 57501-2291</w:t>
                      </w:r>
                      <w:r w:rsidRPr="00693D41">
                        <w:rPr>
                          <w:sz w:val="24"/>
                          <w:szCs w:val="24"/>
                        </w:rPr>
                        <w:br/>
                      </w:r>
                      <w:r w:rsidRPr="00693D41">
                        <w:rPr>
                          <w:b/>
                          <w:sz w:val="24"/>
                          <w:szCs w:val="24"/>
                        </w:rPr>
                        <w:t>PHONE:</w:t>
                      </w:r>
                      <w:r w:rsidRPr="00693D41">
                        <w:rPr>
                          <w:sz w:val="24"/>
                          <w:szCs w:val="24"/>
                        </w:rPr>
                        <w:t xml:space="preserve"> 605-773-</w:t>
                      </w:r>
                      <w:r w:rsidR="00EE3081">
                        <w:rPr>
                          <w:sz w:val="24"/>
                          <w:szCs w:val="24"/>
                        </w:rPr>
                        <w:t xml:space="preserve">3493 </w:t>
                      </w:r>
                    </w:p>
                    <w:p w:rsidR="00EE3081" w:rsidRPr="00EE3081" w:rsidRDefault="00EE3081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TOLL FREE: </w:t>
                      </w:r>
                      <w:r>
                        <w:rPr>
                          <w:sz w:val="24"/>
                          <w:szCs w:val="24"/>
                        </w:rPr>
                        <w:t xml:space="preserve"> 1-877-999-5612</w:t>
                      </w:r>
                    </w:p>
                    <w:p w:rsidR="00816D45" w:rsidRPr="00693D41" w:rsidRDefault="00816D45" w:rsidP="00816D45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693D41">
                        <w:rPr>
                          <w:b/>
                          <w:sz w:val="24"/>
                          <w:szCs w:val="24"/>
                        </w:rPr>
                        <w:t>FAX:</w:t>
                      </w:r>
                      <w:r>
                        <w:rPr>
                          <w:sz w:val="24"/>
                          <w:szCs w:val="24"/>
                        </w:rPr>
                        <w:t xml:space="preserve"> 605-773-</w:t>
                      </w:r>
                      <w:r w:rsidR="00041BA0">
                        <w:rPr>
                          <w:sz w:val="24"/>
                          <w:szCs w:val="24"/>
                        </w:rPr>
                        <w:t>7183</w:t>
                      </w:r>
                    </w:p>
                    <w:p w:rsidR="00BF2894" w:rsidRPr="00136B42" w:rsidRDefault="00816D45" w:rsidP="00816D45">
                      <w:pPr>
                        <w:jc w:val="right"/>
                        <w:rPr>
                          <w:szCs w:val="24"/>
                        </w:rPr>
                      </w:pPr>
                      <w:r w:rsidRPr="00693D41">
                        <w:rPr>
                          <w:b/>
                          <w:sz w:val="24"/>
                          <w:szCs w:val="24"/>
                        </w:rPr>
                        <w:t>WEB:</w:t>
                      </w:r>
                      <w:r w:rsidRPr="00693D41">
                        <w:rPr>
                          <w:sz w:val="24"/>
                          <w:szCs w:val="24"/>
                        </w:rPr>
                        <w:t xml:space="preserve"> </w:t>
                      </w:r>
                      <w:hyperlink r:id="rId6" w:history="1">
                        <w:r w:rsidRPr="00693D41">
                          <w:rPr>
                            <w:rStyle w:val="Hyperlink"/>
                            <w:sz w:val="24"/>
                            <w:szCs w:val="24"/>
                          </w:rPr>
                          <w:t>dss.sd.gov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-10160</wp:posOffset>
                </wp:positionV>
                <wp:extent cx="4273550" cy="1272540"/>
                <wp:effectExtent l="0" t="0" r="0" b="0"/>
                <wp:wrapSquare wrapText="bothSides"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0" cy="1272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B03" w:rsidRPr="00C2232B" w:rsidRDefault="007112F9">
                            <w:pPr>
                              <w:rPr>
                                <w:rFonts w:ascii="Impact" w:hAnsi="Impac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mpact" w:hAnsi="Impact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4210050" cy="1181100"/>
                                  <wp:effectExtent l="0" t="0" r="0" b="0"/>
                                  <wp:docPr id="2" name="Picture 2" descr="black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lack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10050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8.5pt;margin-top:-.8pt;width:336.5pt;height:10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X1uAIAAME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" filled="f" stroked="f">
                <v:textbox style="mso-fit-shape-to-text:t">
                  <w:txbxContent>
                    <w:p w:rsidR="003F7B03" w:rsidRPr="00C2232B" w:rsidRDefault="007112F9">
                      <w:pPr>
                        <w:rPr>
                          <w:rFonts w:ascii="Impact" w:hAnsi="Impact"/>
                          <w:sz w:val="28"/>
                          <w:szCs w:val="28"/>
                        </w:rPr>
                      </w:pPr>
                      <w:r>
                        <w:rPr>
                          <w:rFonts w:ascii="Impact" w:hAnsi="Impact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4210050" cy="1181100"/>
                            <wp:effectExtent l="0" t="0" r="0" b="0"/>
                            <wp:docPr id="2" name="Picture 2" descr="black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lack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10050" cy="1181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Pr="00741BBA" w:rsidRDefault="00B65F2B" w:rsidP="00B65F2B">
      <w:pPr>
        <w:rPr>
          <w:rFonts w:ascii="Impact" w:hAnsi="Impact"/>
          <w:sz w:val="24"/>
          <w:szCs w:val="24"/>
        </w:rPr>
      </w:pP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C12E8A" w:rsidRDefault="00B61B2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July 1</w:t>
      </w:r>
      <w:r w:rsidR="00BC5925">
        <w:rPr>
          <w:rFonts w:ascii="Arial" w:hAnsi="Arial" w:cs="Arial"/>
          <w:sz w:val="24"/>
          <w:szCs w:val="24"/>
        </w:rPr>
        <w:t>7</w:t>
      </w:r>
      <w:r w:rsidRPr="00B61B2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>, 2018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C12E8A" w:rsidRDefault="00B61B2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Joe Casey </w:t>
      </w:r>
    </w:p>
    <w:p w:rsidR="00C12E8A" w:rsidRDefault="00B61B2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Acting </w:t>
      </w:r>
      <w:r w:rsidR="00C12E8A">
        <w:rPr>
          <w:rFonts w:ascii="Arial" w:hAnsi="Arial" w:cs="Arial"/>
          <w:sz w:val="24"/>
          <w:szCs w:val="24"/>
        </w:rPr>
        <w:t>Regional Division Director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Supplemental Nutrition Assistance Program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Mountain Plains Region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1244 Speer Blvd 903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Denver, CO 80204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Default="00B61B2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Joe</w:t>
      </w:r>
      <w:r w:rsidR="00194392">
        <w:rPr>
          <w:rFonts w:ascii="Arial" w:hAnsi="Arial" w:cs="Arial"/>
          <w:sz w:val="24"/>
          <w:szCs w:val="24"/>
        </w:rPr>
        <w:t xml:space="preserve">,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 w:cs="Arial"/>
          <w:sz w:val="24"/>
          <w:szCs w:val="24"/>
        </w:rPr>
        <w:t>Please find attached South Dakota’s</w:t>
      </w:r>
      <w:r w:rsidR="00A97DF2">
        <w:rPr>
          <w:rFonts w:ascii="Arial" w:hAnsi="Arial" w:cs="Arial"/>
          <w:sz w:val="24"/>
          <w:szCs w:val="24"/>
        </w:rPr>
        <w:t xml:space="preserve"> ABAWD Waiver request for FY201</w:t>
      </w:r>
      <w:r w:rsidR="00B61B2A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</w:t>
      </w:r>
      <w:r w:rsidR="006508EC">
        <w:rPr>
          <w:rFonts w:ascii="Arial" w:hAnsi="Arial" w:cs="Arial"/>
          <w:sz w:val="24"/>
          <w:szCs w:val="24"/>
        </w:rPr>
        <w:t xml:space="preserve">We are requesting the waiver of two different regulations; </w:t>
      </w:r>
      <w:r w:rsidR="006508EC" w:rsidRPr="00676594">
        <w:rPr>
          <w:rFonts w:ascii="Arial" w:hAnsi="Arial" w:cs="Arial"/>
          <w:sz w:val="24"/>
          <w:szCs w:val="24"/>
        </w:rPr>
        <w:t>7 CFR 273.24(f)</w:t>
      </w:r>
      <w:r w:rsidR="006508EC">
        <w:rPr>
          <w:rFonts w:ascii="Arial" w:hAnsi="Arial" w:cs="Arial"/>
          <w:sz w:val="24"/>
          <w:szCs w:val="24"/>
        </w:rPr>
        <w:t xml:space="preserve"> to waive areas that do not have sufficient numbers of jobs to provide employment for individuals and </w:t>
      </w:r>
      <w:r w:rsidR="006508EC" w:rsidRPr="009F0442">
        <w:rPr>
          <w:rFonts w:ascii="Arial" w:hAnsi="Arial"/>
          <w:color w:val="212121"/>
          <w:sz w:val="24"/>
        </w:rPr>
        <w:t>7 CFR 273.24(f</w:t>
      </w:r>
      <w:proofErr w:type="gramStart"/>
      <w:r w:rsidR="006508EC" w:rsidRPr="009F0442">
        <w:rPr>
          <w:rFonts w:ascii="Arial" w:hAnsi="Arial"/>
          <w:color w:val="212121"/>
          <w:sz w:val="24"/>
        </w:rPr>
        <w:t>)(</w:t>
      </w:r>
      <w:proofErr w:type="gramEnd"/>
      <w:r w:rsidR="006508EC" w:rsidRPr="009F0442">
        <w:rPr>
          <w:rFonts w:ascii="Arial" w:hAnsi="Arial"/>
          <w:color w:val="212121"/>
          <w:sz w:val="24"/>
        </w:rPr>
        <w:t>2)(ii)</w:t>
      </w:r>
      <w:r w:rsidR="006508EC">
        <w:rPr>
          <w:rFonts w:ascii="Arial" w:hAnsi="Arial"/>
          <w:color w:val="212121"/>
          <w:sz w:val="24"/>
        </w:rPr>
        <w:t xml:space="preserve"> </w:t>
      </w:r>
      <w:r w:rsidR="006508EC">
        <w:rPr>
          <w:rFonts w:ascii="Arial" w:hAnsi="Arial" w:cs="Arial"/>
          <w:sz w:val="24"/>
          <w:szCs w:val="24"/>
        </w:rPr>
        <w:t>waive areas due to low and declining employment to population ratios</w:t>
      </w:r>
      <w:r w:rsidR="006508EC">
        <w:rPr>
          <w:rFonts w:ascii="Arial" w:hAnsi="Arial"/>
          <w:color w:val="212121"/>
          <w:sz w:val="24"/>
        </w:rPr>
        <w:t xml:space="preserve">. Both of these waivers use methodology that </w:t>
      </w:r>
      <w:r w:rsidR="007C119C">
        <w:rPr>
          <w:rFonts w:ascii="Arial" w:hAnsi="Arial"/>
          <w:color w:val="212121"/>
          <w:sz w:val="24"/>
        </w:rPr>
        <w:t>has been approve</w:t>
      </w:r>
      <w:r w:rsidR="00954F30">
        <w:rPr>
          <w:rFonts w:ascii="Arial" w:hAnsi="Arial"/>
          <w:color w:val="212121"/>
          <w:sz w:val="24"/>
        </w:rPr>
        <w:t>d</w:t>
      </w:r>
      <w:r w:rsidR="007C119C">
        <w:rPr>
          <w:rFonts w:ascii="Arial" w:hAnsi="Arial"/>
          <w:color w:val="212121"/>
          <w:sz w:val="24"/>
        </w:rPr>
        <w:t xml:space="preserve"> in past waiver requests. </w:t>
      </w:r>
      <w:r w:rsidR="006508EC">
        <w:rPr>
          <w:rFonts w:ascii="Arial" w:hAnsi="Arial"/>
          <w:color w:val="212121"/>
          <w:sz w:val="24"/>
        </w:rPr>
        <w:t xml:space="preserve"> </w:t>
      </w:r>
    </w:p>
    <w:p w:rsidR="006508EC" w:rsidRDefault="006508EC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Pr="007C119C" w:rsidRDefault="007112F9" w:rsidP="00676594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Attached with th</w:t>
      </w:r>
      <w:r w:rsidR="007C119C"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z w:val="24"/>
          <w:szCs w:val="24"/>
        </w:rPr>
        <w:t xml:space="preserve">waiver is the </w:t>
      </w:r>
      <w:r w:rsidR="007C119C">
        <w:rPr>
          <w:rFonts w:ascii="Arial" w:hAnsi="Arial" w:cs="Arial"/>
          <w:sz w:val="24"/>
          <w:szCs w:val="24"/>
        </w:rPr>
        <w:t xml:space="preserve">data used to justify the waiver requests. The </w:t>
      </w:r>
      <w:r w:rsidR="00194392">
        <w:rPr>
          <w:rFonts w:ascii="Arial" w:hAnsi="Arial" w:cs="Arial"/>
          <w:sz w:val="24"/>
          <w:szCs w:val="24"/>
        </w:rPr>
        <w:t xml:space="preserve">Center on Budget and Policy Priorities </w:t>
      </w:r>
      <w:r w:rsidR="00A97DF2">
        <w:rPr>
          <w:rFonts w:ascii="Arial" w:hAnsi="Arial" w:cs="Arial"/>
          <w:sz w:val="24"/>
          <w:szCs w:val="24"/>
        </w:rPr>
        <w:t xml:space="preserve">(CBPP) </w:t>
      </w:r>
      <w:r w:rsidR="007C119C">
        <w:rPr>
          <w:rFonts w:ascii="Arial" w:hAnsi="Arial" w:cs="Arial"/>
          <w:sz w:val="24"/>
          <w:szCs w:val="24"/>
        </w:rPr>
        <w:t xml:space="preserve">assisted us in determining which </w:t>
      </w:r>
      <w:r w:rsidR="00524FDD">
        <w:rPr>
          <w:rFonts w:ascii="Arial" w:hAnsi="Arial" w:cs="Arial"/>
          <w:sz w:val="24"/>
          <w:szCs w:val="24"/>
        </w:rPr>
        <w:t>specific areas and counties</w:t>
      </w:r>
      <w:r w:rsidR="007C119C">
        <w:rPr>
          <w:rFonts w:ascii="Arial" w:hAnsi="Arial" w:cs="Arial"/>
          <w:sz w:val="24"/>
          <w:szCs w:val="24"/>
        </w:rPr>
        <w:t xml:space="preserve"> eligible for waivers of ABA</w:t>
      </w:r>
      <w:r w:rsidR="00524FDD">
        <w:rPr>
          <w:rFonts w:ascii="Arial" w:hAnsi="Arial" w:cs="Arial"/>
          <w:sz w:val="24"/>
          <w:szCs w:val="24"/>
        </w:rPr>
        <w:t xml:space="preserve">WD </w:t>
      </w:r>
      <w:r w:rsidR="00676594">
        <w:rPr>
          <w:rFonts w:ascii="Arial" w:hAnsi="Arial" w:cs="Arial"/>
          <w:sz w:val="24"/>
          <w:szCs w:val="24"/>
        </w:rPr>
        <w:t xml:space="preserve">participants. </w:t>
      </w:r>
      <w:r w:rsidR="00524FDD">
        <w:rPr>
          <w:rFonts w:ascii="Arial" w:hAnsi="Arial" w:cs="Arial"/>
          <w:sz w:val="24"/>
          <w:szCs w:val="24"/>
        </w:rPr>
        <w:t>We find</w:t>
      </w:r>
      <w:r w:rsidR="00676594">
        <w:rPr>
          <w:rFonts w:ascii="Arial" w:hAnsi="Arial" w:cs="Arial"/>
          <w:sz w:val="24"/>
          <w:szCs w:val="24"/>
        </w:rPr>
        <w:t xml:space="preserve"> CBPP’s research</w:t>
      </w:r>
      <w:r w:rsidR="00524FDD">
        <w:rPr>
          <w:rFonts w:ascii="Arial" w:hAnsi="Arial" w:cs="Arial"/>
          <w:sz w:val="24"/>
          <w:szCs w:val="24"/>
        </w:rPr>
        <w:t xml:space="preserve"> </w:t>
      </w:r>
      <w:r w:rsidR="00676594">
        <w:rPr>
          <w:rFonts w:ascii="Arial" w:hAnsi="Arial" w:cs="Arial"/>
          <w:sz w:val="24"/>
          <w:szCs w:val="24"/>
        </w:rPr>
        <w:t xml:space="preserve">and assistance </w:t>
      </w:r>
      <w:r w:rsidR="00524FDD">
        <w:rPr>
          <w:rFonts w:ascii="Arial" w:hAnsi="Arial" w:cs="Arial"/>
          <w:sz w:val="24"/>
          <w:szCs w:val="24"/>
        </w:rPr>
        <w:t xml:space="preserve">to be </w:t>
      </w:r>
      <w:r w:rsidR="007C119C">
        <w:rPr>
          <w:rFonts w:ascii="Arial" w:hAnsi="Arial" w:cs="Arial"/>
          <w:sz w:val="24"/>
          <w:szCs w:val="24"/>
        </w:rPr>
        <w:t xml:space="preserve">a key component in gathering the data to </w:t>
      </w:r>
      <w:r w:rsidR="00676594">
        <w:rPr>
          <w:rFonts w:ascii="Arial" w:hAnsi="Arial" w:cs="Arial"/>
          <w:sz w:val="24"/>
          <w:szCs w:val="24"/>
        </w:rPr>
        <w:t xml:space="preserve">justify </w:t>
      </w:r>
      <w:r w:rsidR="007C119C">
        <w:rPr>
          <w:rFonts w:ascii="Arial" w:hAnsi="Arial" w:cs="Arial"/>
          <w:sz w:val="24"/>
          <w:szCs w:val="24"/>
        </w:rPr>
        <w:t>this</w:t>
      </w:r>
      <w:r w:rsidR="00676594">
        <w:rPr>
          <w:rFonts w:ascii="Arial" w:hAnsi="Arial" w:cs="Arial"/>
          <w:sz w:val="24"/>
          <w:szCs w:val="24"/>
        </w:rPr>
        <w:t xml:space="preserve"> request.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Please let</w:t>
      </w:r>
      <w:r w:rsidR="00A97DF2">
        <w:rPr>
          <w:rFonts w:ascii="Arial" w:hAnsi="Arial"/>
          <w:color w:val="212121"/>
          <w:sz w:val="24"/>
        </w:rPr>
        <w:t xml:space="preserve"> me</w:t>
      </w:r>
      <w:r>
        <w:rPr>
          <w:rFonts w:ascii="Arial" w:hAnsi="Arial"/>
          <w:color w:val="212121"/>
          <w:sz w:val="24"/>
        </w:rPr>
        <w:t xml:space="preserve"> know if you have any questions or concerns.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Sincerely, </w:t>
      </w:r>
    </w:p>
    <w:p w:rsidR="00524FDD" w:rsidRDefault="007112F9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noProof/>
          <w:color w:val="212121"/>
          <w:sz w:val="24"/>
        </w:rPr>
        <w:drawing>
          <wp:inline distT="0" distB="0" distL="0" distR="0">
            <wp:extent cx="1219200" cy="600075"/>
            <wp:effectExtent l="0" t="0" r="0" b="9525"/>
            <wp:docPr id="3" name="Picture 3" descr="Virgi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rgini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392" w:rsidRDefault="00524FDD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Virginia Hanson</w:t>
      </w:r>
    </w:p>
    <w:p w:rsidR="00194392" w:rsidRDefault="00A97DF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Program Specialist II</w:t>
      </w:r>
    </w:p>
    <w:p w:rsidR="00A97DF2" w:rsidRDefault="00A97DF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Supplemental Nutrition Assistance Program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SD Department of Social Services </w:t>
      </w:r>
    </w:p>
    <w:p w:rsidR="00194392" w:rsidRDefault="00194392" w:rsidP="00194392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color w:val="212121"/>
          <w:sz w:val="24"/>
        </w:rPr>
        <w:t>Division of Economic Assistance</w:t>
      </w:r>
    </w:p>
    <w:p w:rsidR="00A97DF2" w:rsidRDefault="00A97DF2" w:rsidP="009F0442">
      <w:pPr>
        <w:shd w:val="clear" w:color="auto" w:fill="FFFFFF"/>
        <w:rPr>
          <w:color w:val="212121"/>
        </w:rPr>
      </w:pPr>
    </w:p>
    <w:p w:rsidR="00A97DF2" w:rsidRDefault="00A97DF2" w:rsidP="009F0442">
      <w:pPr>
        <w:shd w:val="clear" w:color="auto" w:fill="FFFFFF"/>
        <w:rPr>
          <w:color w:val="212121"/>
        </w:rPr>
      </w:pPr>
    </w:p>
    <w:p w:rsidR="00A97DF2" w:rsidRDefault="00A97DF2" w:rsidP="009F0442">
      <w:pPr>
        <w:shd w:val="clear" w:color="auto" w:fill="FFFFFF"/>
        <w:rPr>
          <w:color w:val="212121"/>
        </w:rPr>
      </w:pPr>
    </w:p>
    <w:p w:rsidR="003402AD" w:rsidRDefault="00A97DF2" w:rsidP="009F0442">
      <w:pPr>
        <w:shd w:val="clear" w:color="auto" w:fill="FFFFFF"/>
        <w:rPr>
          <w:color w:val="212121"/>
        </w:rPr>
      </w:pPr>
      <w:r>
        <w:rPr>
          <w:color w:val="212121"/>
        </w:rPr>
        <w:t xml:space="preserve">cc: </w:t>
      </w:r>
      <w:r w:rsidR="00B61B2A">
        <w:rPr>
          <w:color w:val="212121"/>
        </w:rPr>
        <w:t>Julie Miller</w:t>
      </w:r>
      <w:r w:rsidR="007C119C">
        <w:rPr>
          <w:color w:val="212121"/>
        </w:rPr>
        <w:t>,</w:t>
      </w:r>
      <w:r w:rsidR="00B61B2A">
        <w:rPr>
          <w:color w:val="212121"/>
        </w:rPr>
        <w:t xml:space="preserve"> SD Assistant Division Director </w:t>
      </w:r>
    </w:p>
    <w:p w:rsidR="003402AD" w:rsidRDefault="003402AD" w:rsidP="003402AD">
      <w:pPr>
        <w:shd w:val="clear" w:color="auto" w:fill="FFFFFF"/>
        <w:rPr>
          <w:color w:val="212121"/>
        </w:rPr>
      </w:pPr>
      <w:r>
        <w:rPr>
          <w:color w:val="212121"/>
        </w:rPr>
        <w:t xml:space="preserve">     </w:t>
      </w:r>
      <w:r w:rsidR="007C119C">
        <w:rPr>
          <w:color w:val="212121"/>
        </w:rPr>
        <w:t xml:space="preserve"> Philip </w:t>
      </w:r>
      <w:r w:rsidR="00A97DF2">
        <w:rPr>
          <w:color w:val="212121"/>
        </w:rPr>
        <w:t xml:space="preserve">Fraley, </w:t>
      </w:r>
      <w:r>
        <w:rPr>
          <w:color w:val="212121"/>
        </w:rPr>
        <w:t xml:space="preserve">FNS USDA Regional Office, </w:t>
      </w:r>
      <w:r w:rsidRPr="003402AD">
        <w:rPr>
          <w:color w:val="212121"/>
        </w:rPr>
        <w:t xml:space="preserve">SNAP Operations Branch Chief </w:t>
      </w:r>
    </w:p>
    <w:p w:rsidR="003402AD" w:rsidRPr="003402AD" w:rsidRDefault="003402AD" w:rsidP="003402AD">
      <w:pPr>
        <w:shd w:val="clear" w:color="auto" w:fill="FFFFFF"/>
        <w:rPr>
          <w:color w:val="212121"/>
        </w:rPr>
      </w:pPr>
      <w:r>
        <w:rPr>
          <w:color w:val="212121"/>
        </w:rPr>
        <w:t xml:space="preserve">      </w:t>
      </w:r>
      <w:r w:rsidR="00A97DF2">
        <w:rPr>
          <w:color w:val="212121"/>
        </w:rPr>
        <w:t>Kathie Herrman</w:t>
      </w:r>
      <w:r>
        <w:rPr>
          <w:color w:val="212121"/>
        </w:rPr>
        <w:t>, FNS USDA Regional Office, Policy</w:t>
      </w:r>
      <w:r w:rsidRPr="003402AD">
        <w:rPr>
          <w:color w:val="212121"/>
        </w:rPr>
        <w:t xml:space="preserve"> Team Lead</w:t>
      </w:r>
    </w:p>
    <w:p w:rsidR="009F0442" w:rsidRPr="009F0442" w:rsidRDefault="00A97DF2" w:rsidP="003402AD">
      <w:pPr>
        <w:shd w:val="clear" w:color="auto" w:fill="FFFFFF"/>
        <w:rPr>
          <w:color w:val="212121"/>
        </w:rPr>
      </w:pPr>
      <w:r>
        <w:rPr>
          <w:color w:val="212121"/>
        </w:rPr>
        <w:t xml:space="preserve"> </w:t>
      </w:r>
      <w:r w:rsidR="009F0442">
        <w:rPr>
          <w:color w:val="212121"/>
        </w:rPr>
        <w:t> </w:t>
      </w:r>
    </w:p>
    <w:sectPr w:rsidR="009F0442" w:rsidRPr="009F0442" w:rsidSect="00066D4B">
      <w:pgSz w:w="12240" w:h="15840" w:code="1"/>
      <w:pgMar w:top="720" w:right="1080" w:bottom="720" w:left="1080" w:header="720" w:footer="720" w:gutter="0"/>
      <w:cols w:space="720"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BB"/>
    <w:rsid w:val="00012303"/>
    <w:rsid w:val="00041BA0"/>
    <w:rsid w:val="00047310"/>
    <w:rsid w:val="00054C46"/>
    <w:rsid w:val="00066D4B"/>
    <w:rsid w:val="00106C5C"/>
    <w:rsid w:val="00136B42"/>
    <w:rsid w:val="00176B97"/>
    <w:rsid w:val="001849AE"/>
    <w:rsid w:val="00194392"/>
    <w:rsid w:val="001F76EA"/>
    <w:rsid w:val="003402AD"/>
    <w:rsid w:val="003F7B03"/>
    <w:rsid w:val="00524FDD"/>
    <w:rsid w:val="005363BB"/>
    <w:rsid w:val="005B7B7B"/>
    <w:rsid w:val="005E522A"/>
    <w:rsid w:val="006438C3"/>
    <w:rsid w:val="006508EC"/>
    <w:rsid w:val="00676594"/>
    <w:rsid w:val="006E4957"/>
    <w:rsid w:val="007112F9"/>
    <w:rsid w:val="007316E6"/>
    <w:rsid w:val="00741BBA"/>
    <w:rsid w:val="007657B7"/>
    <w:rsid w:val="007C119C"/>
    <w:rsid w:val="00816D45"/>
    <w:rsid w:val="008321F3"/>
    <w:rsid w:val="00850AC8"/>
    <w:rsid w:val="00954F30"/>
    <w:rsid w:val="00993B83"/>
    <w:rsid w:val="009F0442"/>
    <w:rsid w:val="00A079C9"/>
    <w:rsid w:val="00A17BF7"/>
    <w:rsid w:val="00A2432B"/>
    <w:rsid w:val="00A667FB"/>
    <w:rsid w:val="00A97DF2"/>
    <w:rsid w:val="00B61B2A"/>
    <w:rsid w:val="00B65F2B"/>
    <w:rsid w:val="00B97D4A"/>
    <w:rsid w:val="00BB7E24"/>
    <w:rsid w:val="00BC5925"/>
    <w:rsid w:val="00BF2894"/>
    <w:rsid w:val="00C12E8A"/>
    <w:rsid w:val="00CF6239"/>
    <w:rsid w:val="00DD2AEA"/>
    <w:rsid w:val="00E31C8F"/>
    <w:rsid w:val="00EE3081"/>
    <w:rsid w:val="00F01C1B"/>
    <w:rsid w:val="00F2279E"/>
    <w:rsid w:val="00FB5FED"/>
    <w:rsid w:val="00FC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01C1B"/>
    <w:rPr>
      <w:color w:val="0000FF"/>
      <w:u w:val="single"/>
    </w:rPr>
  </w:style>
  <w:style w:type="paragraph" w:styleId="BalloonText">
    <w:name w:val="Balloon Text"/>
    <w:basedOn w:val="Normal"/>
    <w:semiHidden/>
    <w:rsid w:val="00EE3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01C1B"/>
    <w:rPr>
      <w:color w:val="0000FF"/>
      <w:u w:val="single"/>
    </w:rPr>
  </w:style>
  <w:style w:type="paragraph" w:styleId="BalloonText">
    <w:name w:val="Balloon Text"/>
    <w:basedOn w:val="Normal"/>
    <w:semiHidden/>
    <w:rsid w:val="00EE3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ss.sd.gov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ss.sd.gov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5F5911ED.dotm</Template>
  <TotalTime>2</TotalTime>
  <Pages>1</Pages>
  <Words>202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1364</CharactersWithSpaces>
  <SharedDoc>false</SharedDoc>
  <HLinks>
    <vt:vector size="6" baseType="variant"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http://www.dss.sd.gov/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sspr13609</dc:creator>
  <cp:lastModifiedBy>Hanson, Virginia  (DSS)</cp:lastModifiedBy>
  <cp:revision>4</cp:revision>
  <cp:lastPrinted>2014-07-18T19:39:00Z</cp:lastPrinted>
  <dcterms:created xsi:type="dcterms:W3CDTF">2017-06-30T14:08:00Z</dcterms:created>
  <dcterms:modified xsi:type="dcterms:W3CDTF">2018-07-17T15:20:00Z</dcterms:modified>
</cp:coreProperties>
</file>